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1C46" w:rsidRDefault="00881C46" w:rsidP="002B300D">
      <w:pPr>
        <w:rPr>
          <w:b/>
          <w:sz w:val="96"/>
        </w:rPr>
      </w:pPr>
      <w:proofErr w:type="spellStart"/>
      <w:proofErr w:type="gramStart"/>
      <w:r w:rsidRPr="00881C46">
        <w:rPr>
          <w:b/>
          <w:color w:val="C00000"/>
          <w:sz w:val="96"/>
        </w:rPr>
        <w:t>m</w:t>
      </w:r>
      <w:r>
        <w:rPr>
          <w:b/>
          <w:sz w:val="96"/>
        </w:rPr>
        <w:t>esh</w:t>
      </w:r>
      <w:r w:rsidRPr="00881C46">
        <w:rPr>
          <w:b/>
          <w:color w:val="C00000"/>
          <w:sz w:val="96"/>
        </w:rPr>
        <w:t>m</w:t>
      </w:r>
      <w:r>
        <w:rPr>
          <w:b/>
          <w:sz w:val="96"/>
        </w:rPr>
        <w:t>ixer</w:t>
      </w:r>
      <w:proofErr w:type="spellEnd"/>
      <w:proofErr w:type="gramEnd"/>
      <w:r>
        <w:rPr>
          <w:b/>
          <w:sz w:val="96"/>
        </w:rPr>
        <w:t xml:space="preserve"> manual</w:t>
      </w:r>
    </w:p>
    <w:p w:rsidR="00881C46" w:rsidRDefault="00881C46" w:rsidP="00881C46">
      <w:r>
        <w:t xml:space="preserve">This </w:t>
      </w:r>
      <w:r w:rsidR="00B829C2">
        <w:t xml:space="preserve">manual </w:t>
      </w:r>
      <w:r>
        <w:t>is a work-in-progress. Please bear with us =)</w:t>
      </w:r>
    </w:p>
    <w:p w:rsidR="00B829C2" w:rsidRDefault="00B829C2" w:rsidP="00881C46">
      <w:r>
        <w:t xml:space="preserve">Get the latest version here: </w:t>
      </w:r>
      <w:hyperlink r:id="rId8" w:history="1">
        <w:r>
          <w:rPr>
            <w:rStyle w:val="Hyperlink"/>
          </w:rPr>
          <w:t>http://meshmixer.com/help/</w:t>
        </w:r>
      </w:hyperlink>
    </w:p>
    <w:p w:rsidR="00B829C2" w:rsidRDefault="00B829C2" w:rsidP="00881C46"/>
    <w:p w:rsidR="002C4ABE" w:rsidRDefault="002C4ABE" w:rsidP="002C4ABE">
      <w:r>
        <w:t>Contents:</w:t>
      </w:r>
    </w:p>
    <w:p w:rsidR="002C4ABE" w:rsidRDefault="002C4ABE" w:rsidP="002C4ABE">
      <w:r w:rsidRPr="002F2E2D">
        <w:rPr>
          <w:b/>
        </w:rPr>
        <w:t xml:space="preserve">UI </w:t>
      </w:r>
      <w:r w:rsidR="002F2E2D" w:rsidRPr="002F2E2D">
        <w:rPr>
          <w:b/>
        </w:rPr>
        <w:t>Overview</w:t>
      </w:r>
      <w:r>
        <w:br/>
        <w:t>Importing/Loading Files</w:t>
      </w:r>
      <w:r>
        <w:br/>
        <w:t>hotkey quick reference</w:t>
      </w:r>
    </w:p>
    <w:p w:rsidR="002C4ABE" w:rsidRPr="002C4ABE" w:rsidRDefault="002C4ABE" w:rsidP="002C4ABE">
      <w:pPr>
        <w:rPr>
          <w:b/>
        </w:rPr>
      </w:pPr>
      <w:r>
        <w:br/>
      </w:r>
      <w:r w:rsidRPr="002C4ABE">
        <w:rPr>
          <w:b/>
        </w:rPr>
        <w:t>Tool Documentation:</w:t>
      </w:r>
    </w:p>
    <w:p w:rsidR="002C4ABE" w:rsidRDefault="002C4ABE" w:rsidP="002C4ABE">
      <w:pPr>
        <w:pStyle w:val="ListParagraph"/>
        <w:numPr>
          <w:ilvl w:val="0"/>
          <w:numId w:val="1"/>
        </w:numPr>
      </w:pPr>
      <w:r>
        <w:t>Drop Part Tool</w:t>
      </w:r>
    </w:p>
    <w:p w:rsidR="002C4ABE" w:rsidRDefault="002C4ABE" w:rsidP="002C4ABE">
      <w:pPr>
        <w:pStyle w:val="ListParagraph"/>
        <w:numPr>
          <w:ilvl w:val="0"/>
          <w:numId w:val="1"/>
        </w:numPr>
      </w:pPr>
      <w:r>
        <w:t>Smooth Brush Tool</w:t>
      </w:r>
    </w:p>
    <w:p w:rsidR="002C4ABE" w:rsidRDefault="002C4ABE" w:rsidP="002C4ABE">
      <w:pPr>
        <w:pStyle w:val="ListParagraph"/>
        <w:numPr>
          <w:ilvl w:val="0"/>
          <w:numId w:val="1"/>
        </w:numPr>
      </w:pPr>
      <w:r>
        <w:t>Selection Tool</w:t>
      </w:r>
    </w:p>
    <w:p w:rsidR="002C4ABE" w:rsidRDefault="002C4ABE" w:rsidP="002C4ABE">
      <w:pPr>
        <w:pStyle w:val="ListParagraph"/>
        <w:numPr>
          <w:ilvl w:val="0"/>
          <w:numId w:val="1"/>
        </w:numPr>
      </w:pPr>
      <w:r>
        <w:t>Smooth Tool</w:t>
      </w:r>
    </w:p>
    <w:p w:rsidR="002C4ABE" w:rsidRDefault="002C4ABE" w:rsidP="002C4ABE">
      <w:pPr>
        <w:pStyle w:val="ListParagraph"/>
        <w:numPr>
          <w:ilvl w:val="0"/>
          <w:numId w:val="1"/>
        </w:numPr>
      </w:pPr>
      <w:r>
        <w:t>Smooth Boundary Tool</w:t>
      </w:r>
    </w:p>
    <w:p w:rsidR="002C4ABE" w:rsidRDefault="002C4ABE" w:rsidP="002C4ABE">
      <w:pPr>
        <w:pStyle w:val="ListParagraph"/>
        <w:numPr>
          <w:ilvl w:val="0"/>
          <w:numId w:val="1"/>
        </w:numPr>
      </w:pPr>
      <w:r>
        <w:t>Extrude Tool</w:t>
      </w:r>
    </w:p>
    <w:p w:rsidR="002C4ABE" w:rsidRDefault="002C4ABE" w:rsidP="002C4ABE">
      <w:pPr>
        <w:pStyle w:val="ListParagraph"/>
        <w:numPr>
          <w:ilvl w:val="0"/>
          <w:numId w:val="1"/>
        </w:numPr>
      </w:pPr>
      <w:r>
        <w:t>Volume Brush Tool</w:t>
      </w:r>
    </w:p>
    <w:p w:rsidR="002C4ABE" w:rsidRPr="002C4ABE" w:rsidRDefault="002C4ABE" w:rsidP="002C4ABE">
      <w:pPr>
        <w:rPr>
          <w:b/>
        </w:rPr>
      </w:pPr>
      <w:r w:rsidRPr="002C4ABE">
        <w:rPr>
          <w:b/>
        </w:rPr>
        <w:t>Workflows:</w:t>
      </w:r>
    </w:p>
    <w:p w:rsidR="002C4ABE" w:rsidRDefault="002C4ABE" w:rsidP="002C4ABE">
      <w:pPr>
        <w:pStyle w:val="ListParagraph"/>
        <w:numPr>
          <w:ilvl w:val="0"/>
          <w:numId w:val="1"/>
        </w:numPr>
      </w:pPr>
      <w:r>
        <w:t>Extrusion Workflow</w:t>
      </w:r>
    </w:p>
    <w:p w:rsidR="002C4ABE" w:rsidRDefault="002C4ABE" w:rsidP="002C4ABE">
      <w:pPr>
        <w:pStyle w:val="ListParagraph"/>
        <w:numPr>
          <w:ilvl w:val="0"/>
          <w:numId w:val="1"/>
        </w:numPr>
      </w:pPr>
      <w:r>
        <w:t>Smoothing Workflow</w:t>
      </w:r>
    </w:p>
    <w:p w:rsidR="002C4ABE" w:rsidRDefault="002C4ABE" w:rsidP="002C4ABE">
      <w:pPr>
        <w:pStyle w:val="ListParagraph"/>
        <w:numPr>
          <w:ilvl w:val="0"/>
          <w:numId w:val="1"/>
        </w:numPr>
      </w:pPr>
      <w:r>
        <w:t>Collar Workflow</w:t>
      </w:r>
    </w:p>
    <w:p w:rsidR="002C4ABE" w:rsidRDefault="002C4ABE" w:rsidP="002C4ABE"/>
    <w:p w:rsidR="00881C46" w:rsidRDefault="00881C46" w:rsidP="002C4ABE">
      <w:r>
        <w:br w:type="page"/>
      </w:r>
    </w:p>
    <w:p w:rsidR="002B300D" w:rsidRPr="00BA4AA5" w:rsidRDefault="002B300D" w:rsidP="002B300D">
      <w:pPr>
        <w:rPr>
          <w:b/>
          <w:sz w:val="96"/>
        </w:rPr>
      </w:pPr>
      <w:r>
        <w:rPr>
          <w:b/>
          <w:sz w:val="96"/>
        </w:rPr>
        <w:lastRenderedPageBreak/>
        <w:t xml:space="preserve">UI </w:t>
      </w:r>
      <w:r w:rsidR="002F2E2D">
        <w:rPr>
          <w:b/>
          <w:sz w:val="96"/>
        </w:rPr>
        <w:t>Overview</w:t>
      </w:r>
    </w:p>
    <w:p w:rsidR="002B300D" w:rsidRDefault="002B300D">
      <w:r>
        <w:rPr>
          <w:noProof/>
        </w:rPr>
        <w:drawing>
          <wp:inline distT="0" distB="0" distL="0" distR="0" wp14:anchorId="387CCE5D" wp14:editId="1D2E55C8">
            <wp:extent cx="5943600" cy="42532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E2D" w:rsidRDefault="002F2E2D" w:rsidP="002F2E2D">
      <w:r>
        <w:t xml:space="preserve">A key concept to understand in </w:t>
      </w:r>
      <w:proofErr w:type="spellStart"/>
      <w:r>
        <w:t>meshmixer</w:t>
      </w:r>
      <w:proofErr w:type="spellEnd"/>
      <w:r>
        <w:t xml:space="preserve"> is the </w:t>
      </w:r>
      <w:r>
        <w:rPr>
          <w:b/>
        </w:rPr>
        <w:t>Action Bar</w:t>
      </w:r>
      <w:r>
        <w:t xml:space="preserve">. The Action Bar is not a traditional </w:t>
      </w:r>
      <w:proofErr w:type="gramStart"/>
      <w:r>
        <w:t>menu,</w:t>
      </w:r>
      <w:proofErr w:type="gramEnd"/>
      <w:r>
        <w:t xml:space="preserve"> it is a dynamic context-sensitive menu that responds to the current scene. </w:t>
      </w:r>
    </w:p>
    <w:p w:rsidR="002B300D" w:rsidRDefault="002F2E2D" w:rsidP="002F2E2D">
      <w:r>
        <w:t xml:space="preserve">For example, before you have loaded any objects into </w:t>
      </w:r>
      <w:proofErr w:type="spellStart"/>
      <w:r>
        <w:t>meshmixer</w:t>
      </w:r>
      <w:proofErr w:type="spellEnd"/>
      <w:r>
        <w:t xml:space="preserve">, the Action Bar will provide you with commands such as </w:t>
      </w:r>
      <w:r w:rsidRPr="002F2E2D">
        <w:rPr>
          <w:b/>
        </w:rPr>
        <w:t>Open</w:t>
      </w:r>
      <w:r>
        <w:t xml:space="preserve">, </w:t>
      </w:r>
      <w:r w:rsidRPr="002F2E2D">
        <w:rPr>
          <w:b/>
        </w:rPr>
        <w:t>Import</w:t>
      </w:r>
      <w:r>
        <w:t xml:space="preserve">, etc. Once you load an object, those items will no longer be accessible from the Action </w:t>
      </w:r>
      <w:proofErr w:type="gramStart"/>
      <w:r>
        <w:t>Bar,</w:t>
      </w:r>
      <w:proofErr w:type="gramEnd"/>
      <w:r>
        <w:t xml:space="preserve"> you will have to use the </w:t>
      </w:r>
      <w:r>
        <w:rPr>
          <w:b/>
        </w:rPr>
        <w:t>File</w:t>
      </w:r>
      <w:r>
        <w:t xml:space="preserve"> menu in the standard system menu (attached to the window on Windows, at the top of the screen on Mac OS X).</w:t>
      </w:r>
    </w:p>
    <w:p w:rsidR="002F2E2D" w:rsidRPr="002F2E2D" w:rsidRDefault="002F2E2D" w:rsidP="002F2E2D">
      <w:r>
        <w:t>The Action Bar may change depending on the Tool you have selected. If ever you want to get back to the initial Action Bar state, just keep hitting Escape.</w:t>
      </w:r>
    </w:p>
    <w:p w:rsidR="002F2E2D" w:rsidRDefault="002F2E2D" w:rsidP="002F2E2D"/>
    <w:p w:rsidR="002F2E2D" w:rsidRDefault="002F2E2D">
      <w:pPr>
        <w:rPr>
          <w:b/>
          <w:sz w:val="72"/>
        </w:rPr>
      </w:pPr>
      <w:r>
        <w:rPr>
          <w:b/>
          <w:sz w:val="72"/>
        </w:rPr>
        <w:br w:type="page"/>
      </w:r>
    </w:p>
    <w:p w:rsidR="002B300D" w:rsidRPr="002B300D" w:rsidRDefault="002B300D" w:rsidP="002B300D">
      <w:pPr>
        <w:rPr>
          <w:b/>
          <w:sz w:val="72"/>
        </w:rPr>
      </w:pPr>
      <w:r w:rsidRPr="002B300D">
        <w:rPr>
          <w:b/>
          <w:sz w:val="72"/>
        </w:rPr>
        <w:lastRenderedPageBreak/>
        <w:t>Importing/Loading Files</w:t>
      </w:r>
    </w:p>
    <w:p w:rsidR="002B300D" w:rsidRDefault="002B300D" w:rsidP="002B300D">
      <w:r>
        <w:rPr>
          <w:noProof/>
        </w:rPr>
        <w:drawing>
          <wp:inline distT="0" distB="0" distL="0" distR="0" wp14:anchorId="1A5B2C7E" wp14:editId="36C69E24">
            <wp:extent cx="5943600" cy="313817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00D" w:rsidRDefault="002B300D" w:rsidP="002B300D">
      <w:r>
        <w:t xml:space="preserve">To bring an external mesh into </w:t>
      </w:r>
      <w:proofErr w:type="spellStart"/>
      <w:r>
        <w:t>meshmixer</w:t>
      </w:r>
      <w:proofErr w:type="spellEnd"/>
      <w:r>
        <w:t xml:space="preserve"> (.OBJ, .STL, .PLY), use the </w:t>
      </w:r>
      <w:r w:rsidRPr="002B300D">
        <w:rPr>
          <w:b/>
        </w:rPr>
        <w:t>Import</w:t>
      </w:r>
      <w:r>
        <w:t xml:space="preserve"> command in either the Action Bar or the File menu. This will load a mesh into the current scene. </w:t>
      </w:r>
    </w:p>
    <w:p w:rsidR="002B300D" w:rsidRDefault="002B300D" w:rsidP="002B300D">
      <w:r>
        <w:t xml:space="preserve">If the scene already contains objects, you will be asked whether you want to Replace the existing objects, or </w:t>
      </w:r>
      <w:proofErr w:type="gramStart"/>
      <w:r>
        <w:t>Append</w:t>
      </w:r>
      <w:proofErr w:type="gramEnd"/>
      <w:r>
        <w:t xml:space="preserve"> to them (creating an additional object in the scene).</w:t>
      </w:r>
    </w:p>
    <w:p w:rsidR="002B300D" w:rsidRDefault="002B300D" w:rsidP="002B300D">
      <w:r>
        <w:t xml:space="preserve">You can save your scene as a .MIX file using the </w:t>
      </w:r>
      <w:r>
        <w:rPr>
          <w:b/>
        </w:rPr>
        <w:t>Save</w:t>
      </w:r>
      <w:r>
        <w:t xml:space="preserve"> and </w:t>
      </w:r>
      <w:r>
        <w:rPr>
          <w:b/>
        </w:rPr>
        <w:t>Save As</w:t>
      </w:r>
      <w:r>
        <w:t xml:space="preserve"> commands. MIX is </w:t>
      </w:r>
      <w:proofErr w:type="spellStart"/>
      <w:r>
        <w:t>meshmixer’s</w:t>
      </w:r>
      <w:proofErr w:type="spellEnd"/>
      <w:r>
        <w:t xml:space="preserve"> native format, and is the most effective for storing data if you want to load it back into </w:t>
      </w:r>
      <w:proofErr w:type="spellStart"/>
      <w:r>
        <w:t>meshmixer</w:t>
      </w:r>
      <w:proofErr w:type="spellEnd"/>
      <w:r>
        <w:t xml:space="preserve"> later, using the </w:t>
      </w:r>
      <w:r w:rsidRPr="002B300D">
        <w:rPr>
          <w:b/>
        </w:rPr>
        <w:t>Open</w:t>
      </w:r>
      <w:r>
        <w:t xml:space="preserve"> command. However, keep in mind that no other software supports .MIX, so you still may need to use the </w:t>
      </w:r>
      <w:r>
        <w:rPr>
          <w:b/>
        </w:rPr>
        <w:t>Export</w:t>
      </w:r>
      <w:r>
        <w:t xml:space="preserve"> command to create an OBJ or STL file.</w:t>
      </w:r>
    </w:p>
    <w:p w:rsidR="000E5EE8" w:rsidRDefault="005110B8" w:rsidP="002B300D">
      <w:r>
        <w:rPr>
          <w:noProof/>
        </w:rPr>
        <w:lastRenderedPageBreak/>
        <w:drawing>
          <wp:inline distT="0" distB="0" distL="0" distR="0" wp14:anchorId="7CAD96AD" wp14:editId="2A7A759E">
            <wp:extent cx="6858000" cy="8867775"/>
            <wp:effectExtent l="0" t="0" r="0" b="9525"/>
            <wp:docPr id="8" name="Picture 8" descr="C:\Users\rms\Dropbox\meshmixer\CheatSheets\CheatSheet_v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ms\Dropbox\meshmixer\CheatSheets\CheatSheet_v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4AB0">
        <w:rPr>
          <w:noProof/>
        </w:rPr>
        <w:lastRenderedPageBreak/>
        <w:drawing>
          <wp:inline distT="0" distB="0" distL="0" distR="0">
            <wp:extent cx="6858000" cy="8524875"/>
            <wp:effectExtent l="0" t="0" r="0" b="9525"/>
            <wp:docPr id="1" name="Picture 1" descr="C:\Users\schmidr\Dropbox\meshmixer\CheatSheets\DropPartTo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midr\Dropbox\meshmixer\CheatSheets\DropPartTool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6E5FE1F0" wp14:editId="6F6BB031">
            <wp:extent cx="6858000" cy="8877300"/>
            <wp:effectExtent l="0" t="0" r="0" b="0"/>
            <wp:docPr id="10" name="Picture 10" descr="C:\Users\rms\Dropbox\meshmixer\CheatSheets\SmoothBrushTo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ms\Dropbox\meshmixer\CheatSheets\SmoothBrushTool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7A55CC" wp14:editId="7B3A2C0D">
            <wp:extent cx="6858000" cy="8877300"/>
            <wp:effectExtent l="0" t="0" r="0" b="0"/>
            <wp:docPr id="11" name="Picture 11" descr="C:\Users\rms\Dropbox\meshmixer\CheatSheets\SelectionTo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ms\Dropbox\meshmixer\CheatSheets\SelectionTool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B8F0BA" wp14:editId="2EF7C8BE">
            <wp:extent cx="6858000" cy="8877300"/>
            <wp:effectExtent l="0" t="0" r="0" b="0"/>
            <wp:docPr id="14" name="Picture 14" descr="C:\Users\rms\Dropbox\meshmixer\CheatSheets\SmoothTo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ms\Dropbox\meshmixer\CheatSheets\SmoothTool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DCEB34" wp14:editId="203813FE">
            <wp:extent cx="6858000" cy="8877300"/>
            <wp:effectExtent l="0" t="0" r="0" b="0"/>
            <wp:docPr id="12" name="Picture 12" descr="C:\Users\rms\Dropbox\meshmixer\CheatSheets\SmoothBoundaryTo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ms\Dropbox\meshmixer\CheatSheets\SmoothBoundaryTool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63B28B" wp14:editId="65C54BF8">
            <wp:extent cx="6858000" cy="8877300"/>
            <wp:effectExtent l="0" t="0" r="0" b="0"/>
            <wp:docPr id="13" name="Picture 13" descr="C:\Users\rms\Dropbox\meshmixer\CheatSheets\ExtrudeTo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ms\Dropbox\meshmixer\CheatSheets\ExtrudeTool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006240" wp14:editId="72C6266F">
            <wp:extent cx="6858000" cy="8877300"/>
            <wp:effectExtent l="0" t="0" r="0" b="0"/>
            <wp:docPr id="15" name="Picture 15" descr="C:\Users\rms\Dropbox\meshmixer\CheatSheets\VolumeBrushTo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ms\Dropbox\meshmixer\CheatSheets\VolumeBrushTool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D18" w:rsidRDefault="00786D18"/>
    <w:p w:rsidR="00BA4AA5" w:rsidRPr="00BA4AA5" w:rsidRDefault="00BA4AA5">
      <w:pPr>
        <w:rPr>
          <w:b/>
          <w:sz w:val="96"/>
        </w:rPr>
      </w:pPr>
      <w:r w:rsidRPr="00BA4AA5">
        <w:rPr>
          <w:b/>
          <w:sz w:val="96"/>
        </w:rPr>
        <w:t>Extrusion Workflow</w:t>
      </w:r>
    </w:p>
    <w:p w:rsidR="00BA4AA5" w:rsidRDefault="00BA4AA5">
      <w:r>
        <w:rPr>
          <w:noProof/>
        </w:rPr>
        <w:drawing>
          <wp:inline distT="0" distB="0" distL="0" distR="0">
            <wp:extent cx="6847205" cy="5225415"/>
            <wp:effectExtent l="0" t="0" r="0" b="0"/>
            <wp:docPr id="4" name="Picture 4" descr="C:\scratch\extrus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scratch\extrusion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205" cy="522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AA5" w:rsidRDefault="00BA4AA5">
      <w:pPr>
        <w:rPr>
          <w:b/>
          <w:sz w:val="96"/>
        </w:rPr>
      </w:pPr>
      <w:r>
        <w:rPr>
          <w:b/>
          <w:sz w:val="96"/>
        </w:rPr>
        <w:br w:type="page"/>
      </w:r>
    </w:p>
    <w:p w:rsidR="00BA4AA5" w:rsidRPr="00BA4AA5" w:rsidRDefault="00BA4AA5" w:rsidP="00BA4AA5">
      <w:pPr>
        <w:rPr>
          <w:b/>
          <w:sz w:val="96"/>
        </w:rPr>
      </w:pPr>
      <w:r>
        <w:rPr>
          <w:b/>
          <w:sz w:val="96"/>
        </w:rPr>
        <w:lastRenderedPageBreak/>
        <w:t>Smoothing</w:t>
      </w:r>
      <w:r w:rsidRPr="00BA4AA5">
        <w:rPr>
          <w:b/>
          <w:sz w:val="96"/>
        </w:rPr>
        <w:t xml:space="preserve"> Workflow</w:t>
      </w:r>
    </w:p>
    <w:p w:rsidR="00BA4AA5" w:rsidRDefault="00BA4AA5">
      <w:r>
        <w:rPr>
          <w:noProof/>
        </w:rPr>
        <w:drawing>
          <wp:inline distT="0" distB="0" distL="0" distR="0">
            <wp:extent cx="6858000" cy="4669790"/>
            <wp:effectExtent l="0" t="0" r="0" b="0"/>
            <wp:docPr id="5" name="Picture 5" descr="C:\scratch\smooth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scratch\smoothing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66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AA5" w:rsidRDefault="00BA4AA5"/>
    <w:p w:rsidR="00BA4AA5" w:rsidRDefault="00BA4AA5">
      <w:pPr>
        <w:rPr>
          <w:b/>
          <w:sz w:val="96"/>
        </w:rPr>
      </w:pPr>
      <w:r>
        <w:rPr>
          <w:b/>
          <w:sz w:val="96"/>
        </w:rPr>
        <w:br w:type="page"/>
      </w:r>
    </w:p>
    <w:p w:rsidR="00BA4AA5" w:rsidRPr="00BA4AA5" w:rsidRDefault="00BA4AA5" w:rsidP="00BA4AA5">
      <w:pPr>
        <w:rPr>
          <w:b/>
          <w:sz w:val="96"/>
        </w:rPr>
      </w:pPr>
      <w:r>
        <w:rPr>
          <w:b/>
          <w:sz w:val="96"/>
        </w:rPr>
        <w:lastRenderedPageBreak/>
        <w:t>Collar</w:t>
      </w:r>
      <w:r w:rsidRPr="00BA4AA5">
        <w:rPr>
          <w:b/>
          <w:sz w:val="96"/>
        </w:rPr>
        <w:t xml:space="preserve"> Workflow</w:t>
      </w:r>
    </w:p>
    <w:p w:rsidR="00BA4AA5" w:rsidRDefault="00BA4AA5">
      <w:r>
        <w:rPr>
          <w:noProof/>
        </w:rPr>
        <w:drawing>
          <wp:inline distT="0" distB="0" distL="0" distR="0" wp14:anchorId="6CCF334F" wp14:editId="63F0562F">
            <wp:extent cx="6858000" cy="5126990"/>
            <wp:effectExtent l="0" t="0" r="0" b="0"/>
            <wp:docPr id="16" name="Picture 16" descr="C:\scratch\coll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scratch\collar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2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AA5" w:rsidRDefault="00BA4AA5">
      <w:r>
        <w:br w:type="page"/>
      </w:r>
    </w:p>
    <w:p w:rsidR="00BA4AA5" w:rsidRDefault="00BA4AA5"/>
    <w:sectPr w:rsidR="00BA4AA5" w:rsidSect="00D700B2">
      <w:footerReference w:type="default" r:id="rId2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40CA" w:rsidRDefault="005340CA" w:rsidP="00D700B2">
      <w:pPr>
        <w:spacing w:after="0" w:line="240" w:lineRule="auto"/>
      </w:pPr>
      <w:r>
        <w:separator/>
      </w:r>
    </w:p>
  </w:endnote>
  <w:endnote w:type="continuationSeparator" w:id="0">
    <w:p w:rsidR="005340CA" w:rsidRDefault="005340CA" w:rsidP="00D700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00B2" w:rsidRDefault="00D700B2">
    <w:pPr>
      <w:pStyle w:val="Footer"/>
    </w:pPr>
    <w:r>
      <w:rPr>
        <w:noProof/>
      </w:rPr>
      <w:drawing>
        <wp:inline distT="0" distB="0" distL="0" distR="0" wp14:anchorId="4092CB8C" wp14:editId="5A979AAA">
          <wp:extent cx="861060" cy="172212"/>
          <wp:effectExtent l="0" t="0" r="0" b="0"/>
          <wp:docPr id="7" name="Picture 7" descr="http://img1.mediabea.com/images/3/37/Autodesk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img1.mediabea.com/images/3/37/Autodesk_log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80" t="30535" r="1367" b="33101"/>
                  <a:stretch/>
                </pic:blipFill>
                <pic:spPr bwMode="auto">
                  <a:xfrm>
                    <a:off x="0" y="0"/>
                    <a:ext cx="861060" cy="1722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59C918F4" wp14:editId="12CF2627">
          <wp:extent cx="964580" cy="134941"/>
          <wp:effectExtent l="0" t="0" r="6985" b="0"/>
          <wp:docPr id="6" name="Picture 6" descr="C:\Users\schmidr\Dropbox\meshmixer\CheatSheets\meshmix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schmidr\Dropbox\meshmixer\CheatSheets\meshmixer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9105" cy="1355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700B2" w:rsidRDefault="00D700B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40CA" w:rsidRDefault="005340CA" w:rsidP="00D700B2">
      <w:pPr>
        <w:spacing w:after="0" w:line="240" w:lineRule="auto"/>
      </w:pPr>
      <w:r>
        <w:separator/>
      </w:r>
    </w:p>
  </w:footnote>
  <w:footnote w:type="continuationSeparator" w:id="0">
    <w:p w:rsidR="005340CA" w:rsidRDefault="005340CA" w:rsidP="00D700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714EF1"/>
    <w:multiLevelType w:val="hybridMultilevel"/>
    <w:tmpl w:val="B9103480"/>
    <w:lvl w:ilvl="0" w:tplc="91D65EF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1A81"/>
    <w:rsid w:val="002B300D"/>
    <w:rsid w:val="002C4ABE"/>
    <w:rsid w:val="002F2E2D"/>
    <w:rsid w:val="005110B8"/>
    <w:rsid w:val="005340CA"/>
    <w:rsid w:val="005C5D26"/>
    <w:rsid w:val="00721CD8"/>
    <w:rsid w:val="00784AC1"/>
    <w:rsid w:val="00786D18"/>
    <w:rsid w:val="007937A2"/>
    <w:rsid w:val="00807D13"/>
    <w:rsid w:val="00881C46"/>
    <w:rsid w:val="008D4478"/>
    <w:rsid w:val="00B61A81"/>
    <w:rsid w:val="00B64AB0"/>
    <w:rsid w:val="00B829C2"/>
    <w:rsid w:val="00BA4AA5"/>
    <w:rsid w:val="00D700B2"/>
    <w:rsid w:val="00E57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B30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0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00B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700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00B2"/>
  </w:style>
  <w:style w:type="paragraph" w:styleId="Footer">
    <w:name w:val="footer"/>
    <w:basedOn w:val="Normal"/>
    <w:link w:val="FooterChar"/>
    <w:uiPriority w:val="99"/>
    <w:unhideWhenUsed/>
    <w:rsid w:val="00D700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00B2"/>
  </w:style>
  <w:style w:type="character" w:customStyle="1" w:styleId="Heading1Char">
    <w:name w:val="Heading 1 Char"/>
    <w:basedOn w:val="DefaultParagraphFont"/>
    <w:link w:val="Heading1"/>
    <w:uiPriority w:val="9"/>
    <w:rsid w:val="002B30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semiHidden/>
    <w:unhideWhenUsed/>
    <w:rsid w:val="00B829C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C4AB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B30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0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00B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700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00B2"/>
  </w:style>
  <w:style w:type="paragraph" w:styleId="Footer">
    <w:name w:val="footer"/>
    <w:basedOn w:val="Normal"/>
    <w:link w:val="FooterChar"/>
    <w:uiPriority w:val="99"/>
    <w:unhideWhenUsed/>
    <w:rsid w:val="00D700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00B2"/>
  </w:style>
  <w:style w:type="character" w:customStyle="1" w:styleId="Heading1Char">
    <w:name w:val="Heading 1 Char"/>
    <w:basedOn w:val="DefaultParagraphFont"/>
    <w:link w:val="Heading1"/>
    <w:uiPriority w:val="9"/>
    <w:rsid w:val="002B30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semiHidden/>
    <w:unhideWhenUsed/>
    <w:rsid w:val="00B829C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C4A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eshmixer.com/help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15</Pages>
  <Words>294</Words>
  <Characters>1677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Autodesk, Inc.</Company>
  <LinksUpToDate>false</LinksUpToDate>
  <CharactersWithSpaces>1968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Schmidt</dc:creator>
  <cp:keywords/>
  <dc:description/>
  <cp:lastModifiedBy>Ryan Schmidt</cp:lastModifiedBy>
  <cp:revision>11</cp:revision>
  <cp:lastPrinted>2012-07-12T03:00:00Z</cp:lastPrinted>
  <dcterms:created xsi:type="dcterms:W3CDTF">2012-07-05T16:08:00Z</dcterms:created>
  <dcterms:modified xsi:type="dcterms:W3CDTF">2012-11-14T18:49:00Z</dcterms:modified>
</cp:coreProperties>
</file>